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7855F" w14:textId="480ED721" w:rsidR="00276B5D" w:rsidRDefault="00276B5D">
      <w:pPr>
        <w:spacing w:after="0" w:line="240" w:lineRule="auto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  <w:lang w:eastAsia="pl-PL"/>
        </w:rPr>
        <w:drawing>
          <wp:inline distT="0" distB="0" distL="0" distR="0" wp14:anchorId="17C92E73" wp14:editId="3271852D">
            <wp:extent cx="5767070" cy="494030"/>
            <wp:effectExtent l="0" t="0" r="0" b="0"/>
            <wp:docPr id="8730454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07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EE3BD0" w14:textId="23B9BEC0" w:rsidR="00C50300" w:rsidRDefault="00276B5D">
      <w:pPr>
        <w:spacing w:after="0" w:line="240" w:lineRule="auto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OPIS  PRZEDMIOTU ZAMÓWIENIA </w:t>
      </w:r>
    </w:p>
    <w:p w14:paraId="3379542F" w14:textId="77777777" w:rsidR="00C50300" w:rsidRDefault="00C50300">
      <w:pPr>
        <w:spacing w:after="0" w:line="240" w:lineRule="auto"/>
        <w:rPr>
          <w:rFonts w:ascii="Calibri" w:hAnsi="Calibri"/>
          <w:sz w:val="24"/>
        </w:rPr>
      </w:pPr>
    </w:p>
    <w:p w14:paraId="509F5CB3" w14:textId="77777777" w:rsidR="00C50300" w:rsidRDefault="00276B5D">
      <w:pPr>
        <w:spacing w:after="0" w:line="240" w:lineRule="auto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PEDAGOG</w:t>
      </w:r>
    </w:p>
    <w:p w14:paraId="0CB41FC3" w14:textId="77777777" w:rsidR="00C50300" w:rsidRDefault="00C50300">
      <w:pPr>
        <w:spacing w:after="0" w:line="240" w:lineRule="auto"/>
        <w:rPr>
          <w:rFonts w:ascii="Calibri" w:hAnsi="Calibri"/>
          <w:b/>
          <w:sz w:val="24"/>
        </w:rPr>
      </w:pPr>
    </w:p>
    <w:p w14:paraId="7533426B" w14:textId="77777777" w:rsidR="00C50300" w:rsidRDefault="00276B5D">
      <w:pPr>
        <w:spacing w:after="0" w:line="240" w:lineRule="auto"/>
        <w:rPr>
          <w:rFonts w:ascii="Calibri" w:hAnsi="Calibri"/>
          <w:sz w:val="24"/>
        </w:rPr>
      </w:pPr>
      <w:r>
        <w:rPr>
          <w:rStyle w:val="Mocnewyrnione"/>
          <w:rFonts w:ascii="Calibri" w:hAnsi="Calibri"/>
          <w:sz w:val="24"/>
        </w:rPr>
        <w:t>Opis przedmiotu zamówienia</w:t>
      </w:r>
    </w:p>
    <w:p w14:paraId="4A88071F" w14:textId="77777777" w:rsidR="00C50300" w:rsidRDefault="00276B5D">
      <w:pPr>
        <w:spacing w:after="0" w:line="240" w:lineRule="auto"/>
      </w:pPr>
      <w:r>
        <w:rPr>
          <w:rFonts w:ascii="Calibri" w:hAnsi="Calibri"/>
          <w:sz w:val="24"/>
        </w:rPr>
        <w:t xml:space="preserve">Przedmiotem zamówienia jest świadczenie usług pedagoga w </w:t>
      </w:r>
      <w:r>
        <w:rPr>
          <w:rStyle w:val="Mocnewyrnione"/>
          <w:rFonts w:ascii="Calibri" w:hAnsi="Calibri"/>
          <w:sz w:val="24"/>
        </w:rPr>
        <w:t>Placówce Wsparcia Dziennego</w:t>
      </w:r>
      <w:r>
        <w:rPr>
          <w:rFonts w:ascii="Calibri" w:hAnsi="Calibri"/>
          <w:sz w:val="24"/>
        </w:rPr>
        <w:t xml:space="preserve">, w ramach prowadzenia </w:t>
      </w:r>
      <w:r>
        <w:rPr>
          <w:rStyle w:val="Mocnewyrnione"/>
          <w:rFonts w:ascii="Calibri" w:hAnsi="Calibri"/>
          <w:sz w:val="24"/>
        </w:rPr>
        <w:t>zajęć edukacyjno-wychowawczych i wspierających rozwój społeczno-emocjonalny dzieci i młodzieży</w:t>
      </w:r>
      <w:r>
        <w:rPr>
          <w:rFonts w:ascii="Calibri" w:hAnsi="Calibri"/>
          <w:sz w:val="24"/>
        </w:rPr>
        <w:t>.</w:t>
      </w:r>
      <w:r>
        <w:rPr>
          <w:rFonts w:ascii="Calibri" w:hAnsi="Calibri"/>
          <w:sz w:val="24"/>
        </w:rPr>
        <w:br/>
        <w:t xml:space="preserve">Usługa ma charakter zarówno </w:t>
      </w:r>
      <w:r>
        <w:rPr>
          <w:rStyle w:val="Mocnewyrnione"/>
          <w:rFonts w:ascii="Calibri" w:hAnsi="Calibri"/>
          <w:sz w:val="24"/>
        </w:rPr>
        <w:t>profilaktyczny, edukacyjny, jak i wspierający rozwój społeczny i emocjonalny</w:t>
      </w:r>
      <w:r>
        <w:rPr>
          <w:rFonts w:ascii="Calibri" w:hAnsi="Calibri"/>
          <w:sz w:val="24"/>
        </w:rPr>
        <w:t xml:space="preserve"> uczestników.</w:t>
      </w:r>
    </w:p>
    <w:p w14:paraId="5F85FAAA" w14:textId="77777777" w:rsidR="00C50300" w:rsidRDefault="00276B5D">
      <w:pPr>
        <w:spacing w:after="0" w:line="240" w:lineRule="auto"/>
        <w:rPr>
          <w:rFonts w:ascii="Calibri" w:hAnsi="Calibri"/>
          <w:sz w:val="24"/>
        </w:rPr>
      </w:pPr>
      <w:r>
        <w:rPr>
          <w:rStyle w:val="Mocnewyrnione"/>
          <w:rFonts w:ascii="Calibri" w:hAnsi="Calibri"/>
          <w:sz w:val="24"/>
        </w:rPr>
        <w:t>Usługa będzie realizowana w wymiarze 8 godzin miesięcznie, co łącznie stanowi 288 godzin w okresie trwania projektu.</w:t>
      </w:r>
    </w:p>
    <w:p w14:paraId="31EE33C2" w14:textId="77777777" w:rsidR="00C50300" w:rsidRDefault="00276B5D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Zajęcia będą prowadzone w formie </w:t>
      </w:r>
      <w:r>
        <w:rPr>
          <w:rStyle w:val="Mocnewyrnione"/>
          <w:rFonts w:ascii="Calibri" w:hAnsi="Calibri"/>
          <w:sz w:val="24"/>
        </w:rPr>
        <w:t>indywidualnej oraz grupowej</w:t>
      </w:r>
      <w:r>
        <w:rPr>
          <w:rFonts w:ascii="Calibri" w:hAnsi="Calibri"/>
          <w:sz w:val="24"/>
        </w:rPr>
        <w:t xml:space="preserve"> (grupy do 15 dzieci i młodzieży), zgodnie z harmonogramem ustalonym z Kierownikiem Placówki.</w:t>
      </w:r>
    </w:p>
    <w:p w14:paraId="7760AC5A" w14:textId="65553BFF" w:rsidR="00A5265E" w:rsidRPr="00A5265E" w:rsidRDefault="00A5265E">
      <w:pPr>
        <w:spacing w:after="0" w:line="240" w:lineRule="auto"/>
        <w:rPr>
          <w:sz w:val="24"/>
        </w:rPr>
      </w:pPr>
      <w:bookmarkStart w:id="0" w:name="_GoBack"/>
      <w:r w:rsidRPr="00A5265E">
        <w:rPr>
          <w:rFonts w:ascii="Calibri" w:hAnsi="Calibri" w:cs="Calibri"/>
          <w:sz w:val="24"/>
        </w:rPr>
        <w:t>Jedna godzina zajęć tj. 60 min.</w:t>
      </w:r>
    </w:p>
    <w:bookmarkEnd w:id="0"/>
    <w:p w14:paraId="1A4477D0" w14:textId="77777777" w:rsidR="00C50300" w:rsidRDefault="00276B5D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Zakres tematyczny i cele zajęć</w:t>
      </w:r>
    </w:p>
    <w:p w14:paraId="4FB53456" w14:textId="77777777" w:rsidR="00C50300" w:rsidRDefault="00276B5D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Zajęcia prowadzone przez pedagoga mają na celu:</w:t>
      </w:r>
    </w:p>
    <w:p w14:paraId="75A5B5E9" w14:textId="77777777" w:rsidR="00C50300" w:rsidRDefault="00276B5D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wspieranie </w:t>
      </w:r>
      <w:r>
        <w:rPr>
          <w:rStyle w:val="Mocnewyrnione"/>
          <w:rFonts w:ascii="Calibri" w:hAnsi="Calibri"/>
          <w:sz w:val="24"/>
        </w:rPr>
        <w:t>rozwoju społecznego, emocjonalnego i edukacyjnego dzieci i młodzieży</w:t>
      </w:r>
      <w:r>
        <w:rPr>
          <w:rFonts w:ascii="Calibri" w:hAnsi="Calibri"/>
          <w:sz w:val="24"/>
        </w:rPr>
        <w:t>,</w:t>
      </w:r>
    </w:p>
    <w:p w14:paraId="71409058" w14:textId="77777777" w:rsidR="00C50300" w:rsidRDefault="00276B5D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wczesne rozpoznawanie trudności wychowawczych, edukacyjnych i adaptacyjnych,</w:t>
      </w:r>
    </w:p>
    <w:p w14:paraId="54EE84F7" w14:textId="77777777" w:rsidR="00C50300" w:rsidRDefault="00276B5D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wzmacnianie kompetencji wychowawczych rodziców i opiekunów,</w:t>
      </w:r>
    </w:p>
    <w:p w14:paraId="5D6FE174" w14:textId="77777777" w:rsidR="00C50300" w:rsidRDefault="00276B5D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rozwijanie umiejętności interpersonalnych i pracy w grupie,</w:t>
      </w:r>
    </w:p>
    <w:p w14:paraId="2829044C" w14:textId="77777777" w:rsidR="00C50300" w:rsidRDefault="00276B5D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wspieranie dzieci w rozwiązywaniu problemów szkolnych, konfliktów rówieśniczych oraz trudności adaptacyjnych.</w:t>
      </w:r>
    </w:p>
    <w:p w14:paraId="48969354" w14:textId="77777777" w:rsidR="00C50300" w:rsidRDefault="00276B5D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Proponowana tematyka zajęć:</w:t>
      </w:r>
    </w:p>
    <w:p w14:paraId="539ECE70" w14:textId="77777777" w:rsidR="00C50300" w:rsidRDefault="00276B5D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zajęcia wspierające rozwój emocjonalny i społeczny,</w:t>
      </w:r>
    </w:p>
    <w:p w14:paraId="0E627F20" w14:textId="77777777" w:rsidR="00C50300" w:rsidRDefault="00276B5D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nauka radzenia sobie z emocjami i stresem,</w:t>
      </w:r>
    </w:p>
    <w:p w14:paraId="73B39955" w14:textId="77777777" w:rsidR="00C50300" w:rsidRDefault="00276B5D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rozwijanie umiejętności współpracy i komunikacji w grupie,</w:t>
      </w:r>
    </w:p>
    <w:p w14:paraId="4C0E403F" w14:textId="77777777" w:rsidR="00C50300" w:rsidRDefault="00276B5D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kształtowanie postaw odpowiedzialności i samodzielności,</w:t>
      </w:r>
    </w:p>
    <w:p w14:paraId="59C3A027" w14:textId="77777777" w:rsidR="00C50300" w:rsidRDefault="00276B5D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wspieranie uczestników w nauce i odrabianiu zadań,</w:t>
      </w:r>
    </w:p>
    <w:p w14:paraId="40E3EE41" w14:textId="77777777" w:rsidR="00C50300" w:rsidRDefault="00276B5D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wsparcie w sytuacjach kryzysowych i trudnych doświadczeniach rodzinnych,</w:t>
      </w:r>
    </w:p>
    <w:p w14:paraId="033817A6" w14:textId="77777777" w:rsidR="00C50300" w:rsidRDefault="00276B5D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konsultacje dla rodziców/opiekunów w zakresie wspierania rozwoju dziecka.</w:t>
      </w:r>
    </w:p>
    <w:p w14:paraId="19EFDB3A" w14:textId="77777777" w:rsidR="00C50300" w:rsidRDefault="00276B5D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Zakres obowiązków pedagoga</w:t>
      </w:r>
    </w:p>
    <w:p w14:paraId="21BA0216" w14:textId="77777777" w:rsidR="00C50300" w:rsidRDefault="00276B5D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Do obowiązków pedagoga należy w szczególności:</w:t>
      </w:r>
    </w:p>
    <w:p w14:paraId="77EED171" w14:textId="77777777" w:rsidR="00C50300" w:rsidRDefault="00276B5D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Prowadzenie </w:t>
      </w:r>
      <w:r>
        <w:rPr>
          <w:rStyle w:val="Mocnewyrnione"/>
          <w:rFonts w:ascii="Calibri" w:hAnsi="Calibri"/>
          <w:sz w:val="24"/>
        </w:rPr>
        <w:t>zajęć indywidualnych i grupowych</w:t>
      </w:r>
      <w:r>
        <w:rPr>
          <w:rFonts w:ascii="Calibri" w:hAnsi="Calibri"/>
          <w:sz w:val="24"/>
        </w:rPr>
        <w:t xml:space="preserve"> dla dzieci i młodzieży (do 15 uczestników).</w:t>
      </w:r>
    </w:p>
    <w:p w14:paraId="1FE5D8E2" w14:textId="77777777" w:rsidR="00C50300" w:rsidRDefault="00276B5D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Opracowanie i realizacja programów </w:t>
      </w:r>
      <w:r>
        <w:rPr>
          <w:rStyle w:val="Mocnewyrnione"/>
          <w:rFonts w:ascii="Calibri" w:hAnsi="Calibri"/>
          <w:sz w:val="24"/>
        </w:rPr>
        <w:t>profilaktycznych, edukacyjnych, integracyjnych i wychowawczych</w:t>
      </w:r>
      <w:r>
        <w:rPr>
          <w:rFonts w:ascii="Calibri" w:hAnsi="Calibri"/>
          <w:sz w:val="24"/>
        </w:rPr>
        <w:t>.</w:t>
      </w:r>
    </w:p>
    <w:p w14:paraId="4FBE2141" w14:textId="77777777" w:rsidR="00C50300" w:rsidRDefault="00276B5D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Wczesne diagnozowanie potrzeb i trudności wychowawczych uczestników.</w:t>
      </w:r>
    </w:p>
    <w:p w14:paraId="4C0E9B92" w14:textId="77777777" w:rsidR="00C50300" w:rsidRDefault="00276B5D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Konsultacje i współpraca z rodzicami/opiekunami w zakresie wsparcia rozwoju dzieci.</w:t>
      </w:r>
    </w:p>
    <w:p w14:paraId="67730B86" w14:textId="77777777" w:rsidR="00C50300" w:rsidRDefault="00276B5D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Współpraca z zespołem specjalistów PWD (psycholog, logopeda, terapeuta zajęciowy, wychowawcy) w celu zapewnienia </w:t>
      </w:r>
      <w:r>
        <w:rPr>
          <w:rStyle w:val="Mocnewyrnione"/>
          <w:rFonts w:ascii="Calibri" w:hAnsi="Calibri"/>
          <w:sz w:val="24"/>
        </w:rPr>
        <w:t>kompleksowego wsparcia uczestników</w:t>
      </w:r>
      <w:r>
        <w:rPr>
          <w:rFonts w:ascii="Calibri" w:hAnsi="Calibri"/>
          <w:sz w:val="24"/>
        </w:rPr>
        <w:t>.</w:t>
      </w:r>
    </w:p>
    <w:p w14:paraId="438E0B91" w14:textId="77777777" w:rsidR="00C50300" w:rsidRDefault="00276B5D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Prowadzenie </w:t>
      </w:r>
      <w:r>
        <w:rPr>
          <w:rStyle w:val="Mocnewyrnione"/>
          <w:rFonts w:ascii="Calibri" w:hAnsi="Calibri"/>
          <w:sz w:val="24"/>
        </w:rPr>
        <w:t>dokumentacji zajęć i działań wychowawczych</w:t>
      </w:r>
      <w:r>
        <w:rPr>
          <w:rFonts w:ascii="Calibri" w:hAnsi="Calibri"/>
          <w:sz w:val="24"/>
        </w:rPr>
        <w:t xml:space="preserve"> (dziennik zajęć, listy obecności, arkusze diagnozy i obserwacji).</w:t>
      </w:r>
    </w:p>
    <w:p w14:paraId="3B5E8521" w14:textId="77777777" w:rsidR="00C50300" w:rsidRDefault="00276B5D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Udział w zebraniach zespołu PWD i spotkaniach organizacyjnych projektu.</w:t>
      </w:r>
    </w:p>
    <w:p w14:paraId="34261975" w14:textId="77777777" w:rsidR="00C50300" w:rsidRDefault="00C50300">
      <w:pPr>
        <w:spacing w:after="0" w:line="240" w:lineRule="auto"/>
        <w:rPr>
          <w:rFonts w:ascii="Calibri" w:hAnsi="Calibri"/>
          <w:sz w:val="24"/>
        </w:rPr>
      </w:pPr>
    </w:p>
    <w:p w14:paraId="34AB6882" w14:textId="77777777" w:rsidR="00C50300" w:rsidRDefault="00276B5D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Obowiązki wykonawcy</w:t>
      </w:r>
    </w:p>
    <w:p w14:paraId="2ED51640" w14:textId="77777777" w:rsidR="00C50300" w:rsidRDefault="00276B5D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Wykonawca zobowiązany jest do:</w:t>
      </w:r>
    </w:p>
    <w:p w14:paraId="3FC3529E" w14:textId="77777777" w:rsidR="00C50300" w:rsidRDefault="00276B5D">
      <w:pPr>
        <w:numPr>
          <w:ilvl w:val="0"/>
          <w:numId w:val="5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świadczenia usług w sposób profesjonalny i zgodny z aktualną wiedzą pedagogiczną,</w:t>
      </w:r>
    </w:p>
    <w:p w14:paraId="4345482C" w14:textId="77777777" w:rsidR="00C50300" w:rsidRDefault="00276B5D">
      <w:pPr>
        <w:numPr>
          <w:ilvl w:val="0"/>
          <w:numId w:val="5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prowadzenia zajęć dostosowanych do indywidualnych potrzeb dzieci,</w:t>
      </w:r>
    </w:p>
    <w:p w14:paraId="53EE927B" w14:textId="77777777" w:rsidR="00C50300" w:rsidRDefault="00276B5D">
      <w:pPr>
        <w:numPr>
          <w:ilvl w:val="0"/>
          <w:numId w:val="5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zapewnienia materiałów dydaktycznych i edukacyjnych niezbędnych do realizacji zajęć (jeśli dotyczy),</w:t>
      </w:r>
    </w:p>
    <w:p w14:paraId="02765201" w14:textId="77777777" w:rsidR="00C50300" w:rsidRDefault="00276B5D">
      <w:pPr>
        <w:numPr>
          <w:ilvl w:val="0"/>
          <w:numId w:val="5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>przestrzegania zasad poufności, ochrony danych osobowych oraz etyki zawodowej,</w:t>
      </w:r>
    </w:p>
    <w:p w14:paraId="10349143" w14:textId="77777777" w:rsidR="00C50300" w:rsidRDefault="00276B5D">
      <w:pPr>
        <w:numPr>
          <w:ilvl w:val="0"/>
          <w:numId w:val="5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współpracy z kadrą PWD w celu monitorowania postępów uczestników i ewaluacji efektów działań.</w:t>
      </w:r>
    </w:p>
    <w:p w14:paraId="4BB560DA" w14:textId="77777777" w:rsidR="00C50300" w:rsidRDefault="00276B5D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Wymagania wobec osoby realizującej usługę</w:t>
      </w:r>
    </w:p>
    <w:p w14:paraId="08516DCE" w14:textId="77777777" w:rsidR="00C50300" w:rsidRDefault="00276B5D">
      <w:pPr>
        <w:numPr>
          <w:ilvl w:val="0"/>
          <w:numId w:val="6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wykształcenie wyższe pedagogiczne (pedagogika, pedagogika specjalna, edukacja wczesnoszkolna lub pokrewne),</w:t>
      </w:r>
    </w:p>
    <w:p w14:paraId="36EE2CD0" w14:textId="77777777" w:rsidR="00C50300" w:rsidRDefault="00276B5D">
      <w:pPr>
        <w:numPr>
          <w:ilvl w:val="0"/>
          <w:numId w:val="6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doświadczenie w pracy z dziećmi i młodzieżą, w szczególności w zakresie </w:t>
      </w:r>
      <w:r>
        <w:rPr>
          <w:rStyle w:val="Mocnewyrnione"/>
          <w:rFonts w:ascii="Calibri" w:hAnsi="Calibri"/>
          <w:sz w:val="24"/>
        </w:rPr>
        <w:t>edukacji, wsparcia wychowawczego lub profilaktyki społecznej</w:t>
      </w:r>
      <w:r>
        <w:rPr>
          <w:rFonts w:ascii="Calibri" w:hAnsi="Calibri"/>
          <w:sz w:val="24"/>
        </w:rPr>
        <w:t>,</w:t>
      </w:r>
    </w:p>
    <w:p w14:paraId="6A39EB25" w14:textId="77777777" w:rsidR="00C50300" w:rsidRDefault="00276B5D">
      <w:pPr>
        <w:numPr>
          <w:ilvl w:val="0"/>
          <w:numId w:val="6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znajomość metod pracy z grupą i technik wspierania rozwoju społeczno-emocjonalnego dzieci,</w:t>
      </w:r>
    </w:p>
    <w:p w14:paraId="4AFEE480" w14:textId="77777777" w:rsidR="00C50300" w:rsidRDefault="00276B5D">
      <w:pPr>
        <w:numPr>
          <w:ilvl w:val="0"/>
          <w:numId w:val="6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umiejętność pracy indywidualnej i prowadzenia konsultacji z rodzicami/opiekunami,</w:t>
      </w:r>
    </w:p>
    <w:p w14:paraId="2F90D838" w14:textId="77777777" w:rsidR="00C50300" w:rsidRDefault="00276B5D">
      <w:pPr>
        <w:numPr>
          <w:ilvl w:val="0"/>
          <w:numId w:val="6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predyspozycje osobowościowe: empatia, cierpliwość, komunikatywność, kreatywność i odpowiedzialność,</w:t>
      </w:r>
    </w:p>
    <w:p w14:paraId="62C3AE63" w14:textId="77777777" w:rsidR="00C50300" w:rsidRDefault="00276B5D">
      <w:pPr>
        <w:numPr>
          <w:ilvl w:val="0"/>
          <w:numId w:val="6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mile widziane kursy lub szkolenia z zakresu pracy z dziećmi w trudnej sytuacji życiowej, mediacji lub edukacji alternatywnej.</w:t>
      </w:r>
    </w:p>
    <w:p w14:paraId="08060833" w14:textId="77777777" w:rsidR="00C50300" w:rsidRDefault="00276B5D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Zasady realizacji usługi</w:t>
      </w:r>
    </w:p>
    <w:p w14:paraId="6A754625" w14:textId="77777777" w:rsidR="00C50300" w:rsidRDefault="00276B5D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Wykonawca zobowiązuje się do realizacji zadania zgodnie z:</w:t>
      </w:r>
    </w:p>
    <w:p w14:paraId="3010ED6F" w14:textId="77777777" w:rsidR="00C50300" w:rsidRDefault="00276B5D">
      <w:pPr>
        <w:numPr>
          <w:ilvl w:val="0"/>
          <w:numId w:val="1"/>
        </w:numPr>
        <w:spacing w:after="0" w:line="240" w:lineRule="auto"/>
      </w:pPr>
      <w:r>
        <w:rPr>
          <w:rFonts w:ascii="Calibri" w:hAnsi="Calibri"/>
          <w:sz w:val="24"/>
        </w:rPr>
        <w:t xml:space="preserve">zasadami </w:t>
      </w:r>
      <w:r>
        <w:rPr>
          <w:rStyle w:val="Mocnewyrnione"/>
          <w:rFonts w:ascii="Calibri" w:hAnsi="Calibri"/>
          <w:sz w:val="24"/>
        </w:rPr>
        <w:t>równości szans kobiet i mężczyzn</w:t>
      </w:r>
      <w:r>
        <w:rPr>
          <w:rFonts w:ascii="Calibri" w:hAnsi="Calibri"/>
          <w:sz w:val="24"/>
        </w:rPr>
        <w:t>,</w:t>
      </w:r>
    </w:p>
    <w:p w14:paraId="147175B2" w14:textId="77777777" w:rsidR="00C50300" w:rsidRDefault="00276B5D">
      <w:pPr>
        <w:numPr>
          <w:ilvl w:val="0"/>
          <w:numId w:val="1"/>
        </w:numPr>
        <w:spacing w:after="0" w:line="240" w:lineRule="auto"/>
      </w:pPr>
      <w:r>
        <w:rPr>
          <w:rFonts w:ascii="Calibri" w:hAnsi="Calibri"/>
          <w:sz w:val="24"/>
        </w:rPr>
        <w:t xml:space="preserve">zasadą </w:t>
      </w:r>
      <w:r>
        <w:rPr>
          <w:rStyle w:val="Mocnewyrnione"/>
          <w:rFonts w:ascii="Calibri" w:hAnsi="Calibri"/>
          <w:sz w:val="24"/>
        </w:rPr>
        <w:t>dostępności dla osób z niepełnosprawnościami</w:t>
      </w:r>
      <w:r>
        <w:rPr>
          <w:rFonts w:ascii="Calibri" w:hAnsi="Calibri"/>
          <w:sz w:val="24"/>
        </w:rPr>
        <w:t>,</w:t>
      </w:r>
    </w:p>
    <w:p w14:paraId="5FBCF43F" w14:textId="77777777" w:rsidR="00C50300" w:rsidRDefault="00276B5D">
      <w:pPr>
        <w:numPr>
          <w:ilvl w:val="0"/>
          <w:numId w:val="1"/>
        </w:numPr>
        <w:spacing w:after="0" w:line="240" w:lineRule="auto"/>
      </w:pPr>
      <w:r>
        <w:rPr>
          <w:rFonts w:ascii="Calibri" w:hAnsi="Calibri"/>
          <w:sz w:val="24"/>
        </w:rPr>
        <w:t xml:space="preserve">zasadą </w:t>
      </w:r>
      <w:r>
        <w:rPr>
          <w:rStyle w:val="Mocnewyrnione"/>
          <w:rFonts w:ascii="Calibri" w:hAnsi="Calibri"/>
          <w:sz w:val="24"/>
        </w:rPr>
        <w:t>niedyskryminacji i poszanowania różnorodności</w:t>
      </w:r>
      <w:r>
        <w:rPr>
          <w:rFonts w:ascii="Calibri" w:hAnsi="Calibri"/>
          <w:sz w:val="24"/>
        </w:rPr>
        <w:t>,</w:t>
      </w:r>
    </w:p>
    <w:p w14:paraId="6EF2F2C5" w14:textId="77777777" w:rsidR="00C50300" w:rsidRDefault="00276B5D">
      <w:pPr>
        <w:spacing w:after="0" w:line="240" w:lineRule="auto"/>
      </w:pPr>
      <w:r>
        <w:rPr>
          <w:rFonts w:ascii="Calibri" w:hAnsi="Calibri"/>
          <w:sz w:val="24"/>
        </w:rPr>
        <w:t xml:space="preserve">wytycznymi dotyczącymi realizacji projektów współfinansowanych z </w:t>
      </w:r>
      <w:r>
        <w:rPr>
          <w:rStyle w:val="Mocnewyrnione"/>
          <w:rFonts w:ascii="Calibri" w:hAnsi="Calibri"/>
          <w:sz w:val="24"/>
        </w:rPr>
        <w:t>Funduszy Europejskich dla Małopolski 2021–2027 (EFS+)</w:t>
      </w:r>
      <w:r>
        <w:rPr>
          <w:rFonts w:ascii="Calibri" w:hAnsi="Calibri"/>
          <w:sz w:val="24"/>
        </w:rPr>
        <w:t>.</w:t>
      </w:r>
    </w:p>
    <w:sectPr w:rsidR="00C5030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0">
    <w:altName w:val="Calibri"/>
    <w:charset w:val="01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206030504050203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876D1"/>
    <w:multiLevelType w:val="multilevel"/>
    <w:tmpl w:val="FE5A7C9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>
    <w:nsid w:val="1FD97B61"/>
    <w:multiLevelType w:val="multilevel"/>
    <w:tmpl w:val="F65A99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83C5E6C"/>
    <w:multiLevelType w:val="multilevel"/>
    <w:tmpl w:val="4AEEFEA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797E1CE9"/>
    <w:multiLevelType w:val="multilevel"/>
    <w:tmpl w:val="8AF8E1A8"/>
    <w:lvl w:ilvl="0">
      <w:start w:val="1"/>
      <w:numFmt w:val="bullet"/>
      <w:lvlText w:val="•"/>
      <w:lvlJc w:val="left"/>
      <w:pPr>
        <w:tabs>
          <w:tab w:val="num" w:pos="0"/>
        </w:tabs>
        <w:ind w:left="707" w:hanging="283"/>
      </w:pPr>
      <w:rPr>
        <w:rFonts w:ascii="0" w:hAnsi="0" w:cs="0" w:hint="default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14" w:hanging="283"/>
      </w:pPr>
      <w:rPr>
        <w:rFonts w:ascii="0" w:hAnsi="0" w:cs="0" w:hint="default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2121" w:hanging="283"/>
      </w:pPr>
      <w:rPr>
        <w:rFonts w:ascii="0" w:hAnsi="0" w:cs="0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28" w:hanging="283"/>
      </w:pPr>
      <w:rPr>
        <w:rFonts w:ascii="0" w:hAnsi="0" w:cs="0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535" w:hanging="283"/>
      </w:pPr>
      <w:rPr>
        <w:rFonts w:ascii="0" w:hAnsi="0" w:cs="0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4242" w:hanging="283"/>
      </w:pPr>
      <w:rPr>
        <w:rFonts w:ascii="0" w:hAnsi="0" w:cs="0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49" w:hanging="283"/>
      </w:pPr>
      <w:rPr>
        <w:rFonts w:ascii="0" w:hAnsi="0" w:cs="0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656" w:hanging="283"/>
      </w:pPr>
      <w:rPr>
        <w:rFonts w:ascii="0" w:hAnsi="0" w:cs="0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363" w:hanging="283"/>
      </w:pPr>
      <w:rPr>
        <w:rFonts w:ascii="0" w:hAnsi="0" w:cs="0" w:hint="default"/>
      </w:rPr>
    </w:lvl>
  </w:abstractNum>
  <w:abstractNum w:abstractNumId="4">
    <w:nsid w:val="7CA75D34"/>
    <w:multiLevelType w:val="multilevel"/>
    <w:tmpl w:val="996E7CB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>
    <w:nsid w:val="7D4A6604"/>
    <w:multiLevelType w:val="multilevel"/>
    <w:tmpl w:val="0594677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>
    <w:nsid w:val="7DD936ED"/>
    <w:multiLevelType w:val="multilevel"/>
    <w:tmpl w:val="B568C49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C50300"/>
    <w:rsid w:val="00276B5D"/>
    <w:rsid w:val="00377715"/>
    <w:rsid w:val="00A5265E"/>
    <w:rsid w:val="00C5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65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bCs/>
        <w:color w:val="000000" w:themeColor="text1"/>
        <w:kern w:val="2"/>
        <w:sz w:val="26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259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59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59D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59D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59D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59D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59D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59D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59D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259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259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259D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259D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259D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D259D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D259D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D259D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259DE"/>
    <w:rPr>
      <w:rFonts w:asciiTheme="minorHAnsi" w:eastAsiaTheme="majorEastAsia" w:hAnsiTheme="minorHAnsi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D259DE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259D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D259D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D259DE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D259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59DE"/>
    <w:rPr>
      <w:b/>
      <w:bCs w:val="0"/>
      <w:smallCaps/>
      <w:color w:val="2F5496" w:themeColor="accent1" w:themeShade="BF"/>
      <w:spacing w:val="5"/>
    </w:rPr>
  </w:style>
  <w:style w:type="character" w:customStyle="1" w:styleId="Znakinumeracji">
    <w:name w:val="Znaki numeracji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D259DE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9D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59DE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59DE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59DE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Standard">
    <w:name w:val="Standard"/>
    <w:qFormat/>
    <w:rsid w:val="002E2A7C"/>
    <w:pPr>
      <w:textAlignment w:val="baseline"/>
    </w:pPr>
    <w:rPr>
      <w:rFonts w:ascii="Liberation Serif" w:eastAsia="NSimSun" w:hAnsi="Liberation Serif" w:cs="Arial"/>
      <w:bCs w:val="0"/>
      <w:color w:val="auto"/>
      <w:sz w:val="24"/>
      <w:lang w:eastAsia="zh-CN" w:bidi="hi-IN"/>
      <w14:ligatures w14:val="none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552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Szyndak</dc:creator>
  <dc:description/>
  <cp:lastModifiedBy>ACER</cp:lastModifiedBy>
  <cp:revision>8</cp:revision>
  <dcterms:created xsi:type="dcterms:W3CDTF">2025-10-23T09:10:00Z</dcterms:created>
  <dcterms:modified xsi:type="dcterms:W3CDTF">2025-10-29T07:26:00Z</dcterms:modified>
  <dc:language>pl-PL</dc:language>
</cp:coreProperties>
</file>